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韩国汉阳大学ERICA校区交换生项目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免费生名额1名，自费生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名额不限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2026年9月初至2026年12月底（具体时间以汉阳大学官方通知为准）。</w:t>
      </w:r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269FEC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免费生：免除汉阳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大学ERICA校区一学期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学费，其他费用（如护照、食宿、交通、保险等）自理；</w:t>
      </w:r>
    </w:p>
    <w:p w14:paraId="518D4E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自费生：学费为320万韩元，折合人民币约14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900元，其他费用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自理（具体费用以汉阳大学ERICA校区官方公布为准）；</w:t>
      </w:r>
    </w:p>
    <w:p w14:paraId="2364E9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住宿费：约合人民币10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000元（需按照实时汇率计算）；</w:t>
      </w:r>
    </w:p>
    <w:p w14:paraId="7BCCDB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项目申请管理费：6300元（包含签证代办、学期项目注册申请、行前安全指导及申请材料准备指导）。</w:t>
      </w:r>
    </w:p>
    <w:p w14:paraId="2C70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A8AC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081762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3ACD574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我校全日制在读本科大二、大三、专科大二学生；</w:t>
      </w:r>
    </w:p>
    <w:p w14:paraId="1416E2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热爱祖国、具有良好的思想品德和政治素养；</w:t>
      </w:r>
    </w:p>
    <w:p w14:paraId="330729A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身心健康、品学兼优、遵纪守法，适应能力强。</w:t>
      </w:r>
    </w:p>
    <w:p w14:paraId="2C801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5C5A2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703FB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68FB80F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4178A8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482A0DC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2C6E6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593AF92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电子彩色证件照 JPEG 格式（2寸、白底、露耳朵和眉毛,仅限面部）</w:t>
      </w:r>
    </w:p>
    <w:p w14:paraId="04BF2A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46ED66D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 (学生本人以及父母身份证）</w:t>
      </w:r>
    </w:p>
    <w:p w14:paraId="3E1B8A9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大学成绩单（英文版）</w:t>
      </w:r>
    </w:p>
    <w:p w14:paraId="689777C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健康保险证明（英文版）</w:t>
      </w:r>
    </w:p>
    <w:p w14:paraId="4013928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韩国汉阳大学访问生入学志愿书</w:t>
      </w:r>
    </w:p>
    <w:p w14:paraId="08A8FBE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存款证明原件</w:t>
      </w:r>
    </w:p>
    <w:p w14:paraId="63BDDF7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大学在读证明</w:t>
      </w:r>
    </w:p>
    <w:p w14:paraId="564938C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高中毕业证明</w:t>
      </w:r>
    </w:p>
    <w:p w14:paraId="248F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88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材料2-9项均需要提交PDF扫描件</w:t>
      </w:r>
    </w:p>
    <w:p w14:paraId="2CCC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</w:p>
    <w:sectPr>
      <w:pgSz w:w="11906" w:h="16838"/>
      <w:pgMar w:top="850" w:right="1701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DFF84FF"/>
    <w:multiLevelType w:val="singleLevel"/>
    <w:tmpl w:val="FDFF84F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FEFFB975"/>
    <w:multiLevelType w:val="singleLevel"/>
    <w:tmpl w:val="FEFFB9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FFD6A47"/>
    <w:multiLevelType w:val="singleLevel"/>
    <w:tmpl w:val="5FFD6A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949"/>
    <w:rsid w:val="04FD0DCD"/>
    <w:rsid w:val="0E24087F"/>
    <w:rsid w:val="0E9238A2"/>
    <w:rsid w:val="12650CBC"/>
    <w:rsid w:val="21F7223D"/>
    <w:rsid w:val="239B2179"/>
    <w:rsid w:val="24B41681"/>
    <w:rsid w:val="297A6EA2"/>
    <w:rsid w:val="2B9F070E"/>
    <w:rsid w:val="2F460D39"/>
    <w:rsid w:val="3F9C66ED"/>
    <w:rsid w:val="43BF171C"/>
    <w:rsid w:val="4B160949"/>
    <w:rsid w:val="5D3A0883"/>
    <w:rsid w:val="5FDEDE73"/>
    <w:rsid w:val="5FE72CB5"/>
    <w:rsid w:val="642629F5"/>
    <w:rsid w:val="69734FC1"/>
    <w:rsid w:val="698B3E46"/>
    <w:rsid w:val="6CDB01C6"/>
    <w:rsid w:val="7634617E"/>
    <w:rsid w:val="77E938C6"/>
    <w:rsid w:val="7B5DD324"/>
    <w:rsid w:val="7B747F8A"/>
    <w:rsid w:val="F3FE20EE"/>
    <w:rsid w:val="F57BCA3E"/>
    <w:rsid w:val="FF9F8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621</Characters>
  <Lines>0</Lines>
  <Paragraphs>0</Paragraphs>
  <TotalTime>2</TotalTime>
  <ScaleCrop>false</ScaleCrop>
  <LinksUpToDate>false</LinksUpToDate>
  <CharactersWithSpaces>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2026-03-09T19:21:00Z</dcterms:created>
  <dc:creator>Michael</dc:creator>
  <cp:lastModifiedBy>~</cp:lastModifiedBy>
  <dcterms:modified xsi:type="dcterms:W3CDTF">2026-03-16T01:38:49Z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CADB664CF8184906B6B32686FACA781A_13</vt:lpwstr>
  </property>
  <property fmtid="{D5CDD505-2E9C-101B-9397-08002B2CF9AE}" pid="4" name="KSOTemplateDocerSaveRecord">
    <vt:lpwstr>eyJoZGlkIjoiMTE1NDczMjMzMTVjZTYwNGMzODQ3MTFmMmE5ZGQxYjMiLCJ1c2VySWQiOiIxMTQyODA3MTM5In0=</vt:lpwstr>
  </property>
</Properties>
</file>