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582A605">
      <w:pPr>
        <w:pStyle w:val="2"/>
        <w:ind w:left="420"/>
      </w:pPr>
    </w:p>
    <w:tbl>
      <w:tblPr>
        <w:tblStyle w:val="4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118"/>
        <w:gridCol w:w="545"/>
        <w:gridCol w:w="555"/>
        <w:gridCol w:w="939"/>
        <w:gridCol w:w="244"/>
        <w:gridCol w:w="1438"/>
        <w:gridCol w:w="1975"/>
      </w:tblGrid>
      <w:tr w14:paraId="385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5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EBFB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40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6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0DC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80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9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3BC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036C8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A8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8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9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1AC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9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9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5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7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D8946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49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8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2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6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03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1E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3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D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6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8A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4E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4EEA172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C8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57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071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【校际交流】“3+1”本硕连读校际交流项目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3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C3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20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【校际交流】寒暑假短期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 xml:space="preserve">出国（境）研学项目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07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F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EE2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海外专本硕直通3+1+N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白俄罗斯</w:t>
            </w:r>
            <w:r>
              <w:rPr>
                <w:rFonts w:hint="eastAsia" w:ascii="宋体" w:hAnsi="宋体" w:eastAsia="宋体" w:cs="宋体"/>
                <w:sz w:val="24"/>
              </w:rPr>
              <w:t>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49A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4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29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【升学项目】海外本硕直通项目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D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8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1529FFF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5FF431D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7B9911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677C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42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793B8E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229FE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34C68E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0A5989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7809EDB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19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3BBD96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6D410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65087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06DFE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675659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058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CE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F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D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4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6C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D7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64E3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B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6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41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77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A1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8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F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C4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3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C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BF784B9">
      <w:pPr>
        <w:rPr>
          <w:rFonts w:hint="eastAsia" w:ascii="宋体" w:hAnsi="宋体" w:eastAsia="宋体" w:cs="宋体"/>
          <w:sz w:val="24"/>
        </w:rPr>
      </w:pPr>
    </w:p>
    <w:tbl>
      <w:tblPr>
        <w:tblStyle w:val="4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7301CA93">
      <w:pPr>
        <w:jc w:val="both"/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502C6"/>
    <w:rsid w:val="06F82CEB"/>
    <w:rsid w:val="18C4119F"/>
    <w:rsid w:val="37C502C6"/>
    <w:rsid w:val="422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748</Characters>
  <Lines>0</Lines>
  <Paragraphs>0</Paragraphs>
  <TotalTime>0</TotalTime>
  <ScaleCrop>false</ScaleCrop>
  <LinksUpToDate>false</LinksUpToDate>
  <CharactersWithSpaces>1000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2025-05-08T07:40:00Z</dcterms:created>
  <dc:creator>首义国际教育留学服务中心</dc:creator>
  <cp:lastModifiedBy>首义国际教育留学服务中心</cp:lastModifiedBy>
  <dcterms:modified xsi:type="dcterms:W3CDTF">2025-05-09T02:36:54Z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C4662A43821B4EE79564DD980AB6CD43_13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