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53EDF">
      <w:pPr>
        <w:pStyle w:val="6"/>
        <w:rPr>
          <w:b/>
          <w:sz w:val="20"/>
        </w:rPr>
      </w:pPr>
    </w:p>
    <w:p w14:paraId="0B29AFBB">
      <w:pPr>
        <w:pStyle w:val="6"/>
        <w:spacing w:before="5"/>
        <w:rPr>
          <w:b/>
          <w:sz w:val="17"/>
        </w:rPr>
      </w:pPr>
    </w:p>
    <w:tbl>
      <w:tblPr>
        <w:tblStyle w:val="7"/>
        <w:tblW w:w="0" w:type="auto"/>
        <w:tblInd w:w="287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3"/>
        <w:gridCol w:w="2012"/>
        <w:gridCol w:w="430"/>
        <w:gridCol w:w="1294"/>
        <w:gridCol w:w="430"/>
        <w:gridCol w:w="1438"/>
        <w:gridCol w:w="435"/>
        <w:gridCol w:w="1870"/>
      </w:tblGrid>
      <w:tr w14:paraId="743D18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7892" w:type="dxa"/>
            <w:gridSpan w:val="7"/>
            <w:tcBorders>
              <w:bottom w:val="single" w:color="000000" w:sz="2" w:space="0"/>
            </w:tcBorders>
          </w:tcPr>
          <w:p w14:paraId="59474DAF">
            <w:pPr>
              <w:pStyle w:val="11"/>
              <w:spacing w:before="34"/>
              <w:ind w:left="1283"/>
              <w:rPr>
                <w:b/>
                <w:sz w:val="18"/>
                <w:lang w:eastAsia="zh-CN"/>
              </w:rPr>
            </w:pPr>
            <w:r>
              <w:rPr>
                <w:b/>
                <w:sz w:val="44"/>
                <w:lang w:eastAsia="zh-CN"/>
              </w:rPr>
              <w:t>全州大学202</w:t>
            </w:r>
            <w:r>
              <w:rPr>
                <w:rFonts w:eastAsia="Malgun Gothic"/>
                <w:b/>
                <w:sz w:val="44"/>
                <w:lang w:eastAsia="zh-CN"/>
              </w:rPr>
              <w:t>5</w:t>
            </w:r>
            <w:r>
              <w:rPr>
                <w:b/>
                <w:sz w:val="44"/>
                <w:lang w:eastAsia="zh-CN"/>
              </w:rPr>
              <w:t>年</w:t>
            </w:r>
            <w:r>
              <w:rPr>
                <w:rFonts w:hint="eastAsia"/>
                <w:b/>
                <w:sz w:val="44"/>
                <w:lang w:eastAsia="zh-CN"/>
              </w:rPr>
              <w:t>夏</w:t>
            </w:r>
            <w:r>
              <w:rPr>
                <w:b/>
                <w:sz w:val="44"/>
                <w:lang w:eastAsia="zh-CN"/>
              </w:rPr>
              <w:t>季游学申请书</w:t>
            </w:r>
            <w:r>
              <w:rPr>
                <w:b/>
                <w:w w:val="86"/>
                <w:sz w:val="18"/>
                <w:lang w:eastAsia="zh-CN"/>
              </w:rPr>
              <w:t xml:space="preserve"> </w:t>
            </w:r>
          </w:p>
        </w:tc>
        <w:tc>
          <w:tcPr>
            <w:tcW w:w="1870" w:type="dxa"/>
            <w:vMerge w:val="restart"/>
          </w:tcPr>
          <w:p w14:paraId="1F7C079F">
            <w:pPr>
              <w:pStyle w:val="11"/>
              <w:spacing w:before="1"/>
              <w:ind w:right="673"/>
              <w:jc w:val="both"/>
              <w:rPr>
                <w:rFonts w:ascii="等线" w:eastAsia="等线"/>
                <w:b/>
                <w:sz w:val="18"/>
                <w:lang w:eastAsia="zh-CN"/>
              </w:rPr>
            </w:pPr>
          </w:p>
        </w:tc>
      </w:tr>
      <w:tr w14:paraId="28A784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853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FEAF5"/>
          </w:tcPr>
          <w:p w14:paraId="66E01519">
            <w:pPr>
              <w:pStyle w:val="11"/>
              <w:spacing w:before="16"/>
              <w:ind w:left="136" w:right="98"/>
              <w:jc w:val="center"/>
              <w:rPr>
                <w:rFonts w:ascii="等线" w:eastAsia="等线"/>
                <w:b/>
                <w:sz w:val="26"/>
              </w:rPr>
            </w:pPr>
            <w:r>
              <w:rPr>
                <w:rFonts w:hint="eastAsia" w:ascii="等线" w:eastAsia="等线"/>
                <w:b/>
                <w:sz w:val="26"/>
              </w:rPr>
              <w:t>姓名（汉字）</w:t>
            </w:r>
          </w:p>
        </w:tc>
        <w:tc>
          <w:tcPr>
            <w:tcW w:w="24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D963CC5">
            <w:pPr>
              <w:pStyle w:val="11"/>
              <w:jc w:val="center"/>
              <w:rPr>
                <w:rFonts w:ascii="Times New Roman"/>
                <w:lang w:val="en-US" w:eastAsia="zh-CN"/>
              </w:rPr>
            </w:pPr>
          </w:p>
        </w:tc>
        <w:tc>
          <w:tcPr>
            <w:tcW w:w="172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FEAF5"/>
          </w:tcPr>
          <w:p w14:paraId="47A61F7E">
            <w:pPr>
              <w:pStyle w:val="11"/>
              <w:spacing w:before="16"/>
              <w:ind w:left="605" w:right="554"/>
              <w:jc w:val="center"/>
              <w:rPr>
                <w:rFonts w:ascii="等线" w:eastAsia="等线"/>
                <w:b/>
                <w:sz w:val="26"/>
              </w:rPr>
            </w:pPr>
            <w:r>
              <w:rPr>
                <w:rFonts w:hint="eastAsia" w:ascii="等线" w:eastAsia="等线"/>
                <w:b/>
                <w:sz w:val="26"/>
              </w:rPr>
              <w:t>性别</w:t>
            </w:r>
          </w:p>
        </w:tc>
        <w:tc>
          <w:tcPr>
            <w:tcW w:w="187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4B12FB04">
            <w:pPr>
              <w:pStyle w:val="11"/>
              <w:tabs>
                <w:tab w:val="left" w:pos="1093"/>
              </w:tabs>
              <w:spacing w:before="16"/>
              <w:ind w:left="373"/>
              <w:rPr>
                <w:rFonts w:ascii="等线" w:hAnsi="等线" w:eastAsia="等线"/>
                <w:sz w:val="26"/>
              </w:rPr>
            </w:pPr>
            <w:r>
              <w:rPr>
                <w:rFonts w:hint="eastAsia" w:ascii="等线" w:hAnsi="等线" w:eastAsia="等线"/>
                <w:spacing w:val="-24"/>
                <w:sz w:val="26"/>
              </w:rPr>
              <w:t>□</w:t>
            </w:r>
            <w:r>
              <w:rPr>
                <w:rFonts w:hint="eastAsia" w:ascii="等线" w:hAnsi="等线" w:eastAsia="等线"/>
                <w:sz w:val="26"/>
              </w:rPr>
              <w:t>男</w:t>
            </w:r>
            <w:r>
              <w:rPr>
                <w:rFonts w:hint="eastAsia" w:ascii="等线" w:hAnsi="等线" w:eastAsia="等线"/>
                <w:sz w:val="26"/>
              </w:rPr>
              <w:tab/>
            </w:r>
            <w:r>
              <w:rPr>
                <w:rFonts w:hint="eastAsia" w:ascii="等线" w:hAnsi="等线" w:eastAsia="等线"/>
                <w:spacing w:val="-24"/>
                <w:sz w:val="26"/>
              </w:rPr>
              <w:t>□</w:t>
            </w:r>
            <w:r>
              <w:rPr>
                <w:rFonts w:hint="eastAsia" w:ascii="等线" w:hAnsi="等线" w:eastAsia="等线"/>
                <w:sz w:val="26"/>
              </w:rPr>
              <w:t>女</w:t>
            </w:r>
          </w:p>
        </w:tc>
        <w:tc>
          <w:tcPr>
            <w:tcW w:w="1870" w:type="dxa"/>
            <w:vMerge w:val="continue"/>
            <w:tcBorders>
              <w:top w:val="nil"/>
            </w:tcBorders>
          </w:tcPr>
          <w:p w14:paraId="3234A4EA">
            <w:pPr>
              <w:rPr>
                <w:sz w:val="2"/>
                <w:szCs w:val="2"/>
              </w:rPr>
            </w:pPr>
          </w:p>
        </w:tc>
      </w:tr>
      <w:tr w14:paraId="21FB46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853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FEAF5"/>
          </w:tcPr>
          <w:p w14:paraId="3D8ED2EF">
            <w:pPr>
              <w:pStyle w:val="11"/>
              <w:spacing w:before="21"/>
              <w:ind w:left="136" w:right="98"/>
              <w:jc w:val="center"/>
              <w:rPr>
                <w:rFonts w:ascii="等线" w:eastAsia="等线"/>
                <w:b/>
                <w:sz w:val="26"/>
              </w:rPr>
            </w:pPr>
            <w:r>
              <w:rPr>
                <w:rFonts w:hint="eastAsia" w:ascii="等线" w:eastAsia="等线"/>
                <w:b/>
                <w:sz w:val="26"/>
              </w:rPr>
              <w:t>姓名（英语）</w:t>
            </w:r>
          </w:p>
        </w:tc>
        <w:tc>
          <w:tcPr>
            <w:tcW w:w="24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B3EF62A">
            <w:pPr>
              <w:pStyle w:val="11"/>
              <w:spacing w:before="116"/>
              <w:ind w:right="-15"/>
              <w:jc w:val="center"/>
              <w:rPr>
                <w:rFonts w:ascii="等线" w:eastAsia="等线"/>
                <w:sz w:val="16"/>
                <w:lang w:val="en-US" w:eastAsia="zh-CN"/>
              </w:rPr>
            </w:pPr>
          </w:p>
        </w:tc>
        <w:tc>
          <w:tcPr>
            <w:tcW w:w="172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FEAF5"/>
          </w:tcPr>
          <w:p w14:paraId="29766CD8">
            <w:pPr>
              <w:pStyle w:val="11"/>
              <w:spacing w:before="21"/>
              <w:ind w:left="443"/>
              <w:rPr>
                <w:rFonts w:ascii="等线" w:eastAsia="等线"/>
                <w:b/>
                <w:sz w:val="26"/>
              </w:rPr>
            </w:pPr>
            <w:r>
              <w:rPr>
                <w:rFonts w:hint="eastAsia" w:ascii="等线" w:eastAsia="等线"/>
                <w:b/>
                <w:sz w:val="26"/>
              </w:rPr>
              <w:t>出生日期</w:t>
            </w:r>
          </w:p>
        </w:tc>
        <w:tc>
          <w:tcPr>
            <w:tcW w:w="187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3F3A6E2A">
            <w:pPr>
              <w:pStyle w:val="11"/>
              <w:jc w:val="center"/>
              <w:rPr>
                <w:rFonts w:ascii="Times New Roman"/>
                <w:lang w:val="en-US" w:eastAsia="zh-CN"/>
              </w:rPr>
            </w:pPr>
          </w:p>
        </w:tc>
        <w:tc>
          <w:tcPr>
            <w:tcW w:w="1870" w:type="dxa"/>
            <w:vMerge w:val="continue"/>
            <w:tcBorders>
              <w:top w:val="nil"/>
            </w:tcBorders>
          </w:tcPr>
          <w:p w14:paraId="3FA116FA">
            <w:pPr>
              <w:rPr>
                <w:sz w:val="2"/>
                <w:szCs w:val="2"/>
              </w:rPr>
            </w:pPr>
          </w:p>
        </w:tc>
      </w:tr>
      <w:tr w14:paraId="571AB5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853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FEAF5"/>
          </w:tcPr>
          <w:p w14:paraId="3FDA8884">
            <w:pPr>
              <w:pStyle w:val="11"/>
              <w:spacing w:before="29"/>
              <w:ind w:left="136" w:right="98"/>
              <w:jc w:val="center"/>
              <w:rPr>
                <w:rFonts w:ascii="等线" w:eastAsia="等线"/>
                <w:b/>
                <w:sz w:val="26"/>
              </w:rPr>
            </w:pPr>
            <w:r>
              <w:rPr>
                <w:rFonts w:hint="eastAsia" w:ascii="等线" w:eastAsia="等线"/>
                <w:b/>
                <w:sz w:val="26"/>
              </w:rPr>
              <w:t>出身学校名</w:t>
            </w:r>
          </w:p>
        </w:tc>
        <w:tc>
          <w:tcPr>
            <w:tcW w:w="24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DB40FF0">
            <w:pPr>
              <w:pStyle w:val="11"/>
              <w:jc w:val="center"/>
              <w:rPr>
                <w:rFonts w:ascii="Times New Roman"/>
                <w:lang w:val="en-US" w:eastAsia="zh-CN"/>
              </w:rPr>
            </w:pPr>
          </w:p>
        </w:tc>
        <w:tc>
          <w:tcPr>
            <w:tcW w:w="172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FEAF5"/>
          </w:tcPr>
          <w:p w14:paraId="3FD437D0">
            <w:pPr>
              <w:pStyle w:val="11"/>
              <w:spacing w:before="29"/>
              <w:ind w:left="605" w:right="554"/>
              <w:jc w:val="center"/>
              <w:rPr>
                <w:rFonts w:ascii="等线" w:eastAsia="等线"/>
                <w:b/>
                <w:sz w:val="26"/>
              </w:rPr>
            </w:pPr>
            <w:r>
              <w:rPr>
                <w:rFonts w:hint="eastAsia" w:ascii="等线" w:eastAsia="等线"/>
                <w:b/>
                <w:sz w:val="26"/>
              </w:rPr>
              <w:t>专业</w:t>
            </w:r>
          </w:p>
        </w:tc>
        <w:tc>
          <w:tcPr>
            <w:tcW w:w="3743" w:type="dxa"/>
            <w:gridSpan w:val="3"/>
            <w:tcBorders>
              <w:left w:val="single" w:color="000000" w:sz="2" w:space="0"/>
              <w:bottom w:val="single" w:color="000000" w:sz="2" w:space="0"/>
            </w:tcBorders>
          </w:tcPr>
          <w:p w14:paraId="4B6E074B">
            <w:pPr>
              <w:pStyle w:val="11"/>
              <w:jc w:val="center"/>
              <w:rPr>
                <w:rFonts w:ascii="Times New Roman"/>
                <w:lang w:val="en-US" w:eastAsia="zh-CN"/>
              </w:rPr>
            </w:pPr>
          </w:p>
        </w:tc>
      </w:tr>
      <w:tr w14:paraId="6EDCD0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853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FEAF5"/>
          </w:tcPr>
          <w:p w14:paraId="36A5F6B0">
            <w:pPr>
              <w:pStyle w:val="11"/>
              <w:spacing w:before="36"/>
              <w:ind w:left="134" w:right="98"/>
              <w:jc w:val="center"/>
              <w:rPr>
                <w:rFonts w:ascii="等线" w:eastAsia="等线"/>
                <w:b/>
                <w:sz w:val="26"/>
              </w:rPr>
            </w:pPr>
            <w:r>
              <w:rPr>
                <w:rFonts w:hint="eastAsia" w:ascii="等线" w:eastAsia="等线"/>
                <w:b/>
                <w:sz w:val="26"/>
              </w:rPr>
              <w:t>年级</w:t>
            </w:r>
          </w:p>
        </w:tc>
        <w:tc>
          <w:tcPr>
            <w:tcW w:w="24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7F58845">
            <w:pPr>
              <w:pStyle w:val="11"/>
              <w:jc w:val="center"/>
              <w:rPr>
                <w:rFonts w:ascii="Times New Roman"/>
                <w:lang w:val="en-US" w:eastAsia="zh-CN"/>
              </w:rPr>
            </w:pPr>
          </w:p>
        </w:tc>
        <w:tc>
          <w:tcPr>
            <w:tcW w:w="172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FEAF5"/>
          </w:tcPr>
          <w:p w14:paraId="417979BC">
            <w:pPr>
              <w:pStyle w:val="11"/>
              <w:spacing w:before="36"/>
              <w:ind w:left="227"/>
              <w:rPr>
                <w:rFonts w:ascii="等线" w:eastAsia="等线"/>
                <w:b/>
                <w:sz w:val="26"/>
              </w:rPr>
            </w:pPr>
            <w:r>
              <w:rPr>
                <w:rFonts w:hint="eastAsia" w:ascii="等线" w:eastAsia="等线"/>
                <w:b/>
                <w:w w:val="95"/>
                <w:sz w:val="26"/>
              </w:rPr>
              <w:t>学习韩语多久</w:t>
            </w:r>
          </w:p>
        </w:tc>
        <w:tc>
          <w:tcPr>
            <w:tcW w:w="374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6C4003C0">
            <w:pPr>
              <w:pStyle w:val="11"/>
              <w:tabs>
                <w:tab w:val="left" w:pos="582"/>
                <w:tab w:val="left" w:pos="1583"/>
              </w:tabs>
              <w:spacing w:before="73"/>
              <w:ind w:left="39"/>
              <w:rPr>
                <w:rFonts w:ascii="等线" w:hAnsi="等线" w:eastAsia="等线"/>
                <w:sz w:val="20"/>
                <w:lang w:eastAsia="zh-CN"/>
              </w:rPr>
            </w:pPr>
            <w:r>
              <w:rPr>
                <w:rFonts w:hint="eastAsia" w:ascii="等线" w:hAnsi="等线" w:eastAsia="等线"/>
                <w:sz w:val="18"/>
                <w:lang w:eastAsia="zh-CN"/>
              </w:rPr>
              <w:t>（</w:t>
            </w:r>
            <w:r>
              <w:rPr>
                <w:rFonts w:hint="eastAsia" w:ascii="等线" w:hAnsi="等线" w:eastAsia="等线"/>
                <w:sz w:val="18"/>
                <w:lang w:eastAsia="zh-CN"/>
              </w:rPr>
              <w:tab/>
            </w:r>
            <w:r>
              <w:rPr>
                <w:rFonts w:hint="eastAsia" w:ascii="等线" w:hAnsi="等线" w:eastAsia="等线"/>
                <w:sz w:val="18"/>
                <w:lang w:eastAsia="zh-CN"/>
              </w:rPr>
              <w:t>）</w:t>
            </w:r>
            <w:r>
              <w:rPr>
                <w:rFonts w:hint="eastAsia" w:ascii="等线" w:hAnsi="等线" w:eastAsia="等线"/>
                <w:sz w:val="20"/>
                <w:lang w:eastAsia="zh-CN"/>
              </w:rPr>
              <w:t>年</w:t>
            </w:r>
            <w:r>
              <w:rPr>
                <w:rFonts w:hint="eastAsia" w:ascii="等线" w:hAnsi="等线" w:eastAsia="等线"/>
                <w:spacing w:val="23"/>
                <w:sz w:val="20"/>
                <w:lang w:eastAsia="zh-CN"/>
              </w:rPr>
              <w:t xml:space="preserve"> </w:t>
            </w:r>
            <w:r>
              <w:rPr>
                <w:rFonts w:hint="eastAsia" w:ascii="等线" w:hAnsi="等线" w:eastAsia="等线"/>
                <w:sz w:val="18"/>
                <w:lang w:eastAsia="zh-CN"/>
              </w:rPr>
              <w:t>（</w:t>
            </w:r>
            <w:r>
              <w:rPr>
                <w:rFonts w:hint="eastAsia" w:ascii="等线" w:hAnsi="等线" w:eastAsia="等线"/>
                <w:sz w:val="18"/>
                <w:lang w:eastAsia="zh-CN"/>
              </w:rPr>
              <w:tab/>
            </w:r>
            <w:r>
              <w:rPr>
                <w:rFonts w:hint="eastAsia" w:ascii="等线" w:hAnsi="等线" w:eastAsia="等线"/>
                <w:sz w:val="18"/>
                <w:lang w:eastAsia="zh-CN"/>
              </w:rPr>
              <w:t>）</w:t>
            </w:r>
            <w:r>
              <w:rPr>
                <w:rFonts w:hint="eastAsia" w:ascii="等线" w:hAnsi="等线" w:eastAsia="等线"/>
                <w:sz w:val="20"/>
                <w:lang w:eastAsia="zh-CN"/>
              </w:rPr>
              <w:t>个月</w:t>
            </w:r>
            <w:r>
              <w:rPr>
                <w:rFonts w:hint="eastAsia" w:ascii="等线" w:hAnsi="等线" w:eastAsia="等线"/>
                <w:spacing w:val="12"/>
                <w:sz w:val="20"/>
                <w:lang w:eastAsia="zh-CN"/>
              </w:rPr>
              <w:t xml:space="preserve"> </w:t>
            </w:r>
            <w:r>
              <w:rPr>
                <w:rFonts w:hint="eastAsia" w:ascii="等线" w:hAnsi="等线" w:eastAsia="等线"/>
                <w:lang w:eastAsia="zh-CN"/>
              </w:rPr>
              <w:t>□</w:t>
            </w:r>
            <w:r>
              <w:rPr>
                <w:rFonts w:hint="eastAsia" w:ascii="等线" w:hAnsi="等线" w:eastAsia="等线"/>
                <w:sz w:val="20"/>
                <w:lang w:eastAsia="zh-CN"/>
              </w:rPr>
              <w:t>无基础</w:t>
            </w:r>
          </w:p>
        </w:tc>
      </w:tr>
      <w:tr w14:paraId="6B8D77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853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FEAF5"/>
          </w:tcPr>
          <w:p w14:paraId="283823DB">
            <w:pPr>
              <w:pStyle w:val="11"/>
              <w:spacing w:before="43"/>
              <w:ind w:left="134" w:right="98"/>
              <w:jc w:val="center"/>
              <w:rPr>
                <w:rFonts w:ascii="等线" w:eastAsia="等线"/>
                <w:b/>
                <w:sz w:val="26"/>
              </w:rPr>
            </w:pPr>
            <w:r>
              <w:rPr>
                <w:rFonts w:hint="eastAsia" w:ascii="等线" w:eastAsia="等线"/>
                <w:b/>
                <w:sz w:val="26"/>
              </w:rPr>
              <w:t>护照号码</w:t>
            </w:r>
          </w:p>
        </w:tc>
        <w:tc>
          <w:tcPr>
            <w:tcW w:w="24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CC4628D">
            <w:pPr>
              <w:pStyle w:val="11"/>
              <w:jc w:val="center"/>
              <w:rPr>
                <w:rFonts w:ascii="Times New Roman"/>
                <w:lang w:val="en-US" w:eastAsia="zh-CN"/>
              </w:rPr>
            </w:pPr>
          </w:p>
        </w:tc>
        <w:tc>
          <w:tcPr>
            <w:tcW w:w="172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FEAF5"/>
          </w:tcPr>
          <w:p w14:paraId="65057477">
            <w:pPr>
              <w:pStyle w:val="11"/>
              <w:spacing w:before="43"/>
              <w:ind w:left="337"/>
              <w:rPr>
                <w:rFonts w:ascii="等线" w:eastAsia="等线"/>
                <w:b/>
                <w:sz w:val="26"/>
              </w:rPr>
            </w:pPr>
            <w:r>
              <w:rPr>
                <w:rFonts w:hint="eastAsia" w:ascii="等线" w:eastAsia="等线"/>
                <w:b/>
                <w:sz w:val="26"/>
              </w:rPr>
              <w:t>Topik 等级</w:t>
            </w:r>
          </w:p>
        </w:tc>
        <w:tc>
          <w:tcPr>
            <w:tcW w:w="374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1D51F0BE">
            <w:pPr>
              <w:pStyle w:val="11"/>
              <w:tabs>
                <w:tab w:val="left" w:pos="2327"/>
              </w:tabs>
              <w:spacing w:before="82"/>
              <w:ind w:left="1691"/>
              <w:rPr>
                <w:rFonts w:ascii="等线" w:hAnsi="等线" w:eastAsia="等线"/>
                <w:sz w:val="20"/>
              </w:rPr>
            </w:pPr>
            <w:r>
              <w:rPr>
                <w:rFonts w:hint="eastAsia" w:ascii="等线" w:hAnsi="等线" w:eastAsia="等线"/>
              </w:rPr>
              <w:t>级</w:t>
            </w:r>
            <w:r>
              <w:rPr>
                <w:rFonts w:hint="eastAsia" w:ascii="等线" w:hAnsi="等线" w:eastAsia="等线"/>
                <w:spacing w:val="50"/>
              </w:rPr>
              <w:t xml:space="preserve"> </w:t>
            </w:r>
            <w:r>
              <w:rPr>
                <w:rFonts w:hint="eastAsia" w:ascii="等线" w:hAnsi="等线" w:eastAsia="等线"/>
              </w:rPr>
              <w:t>/</w:t>
            </w:r>
            <w:r>
              <w:rPr>
                <w:rFonts w:hint="eastAsia" w:ascii="等线" w:hAnsi="等线" w:eastAsia="等线"/>
              </w:rPr>
              <w:tab/>
            </w:r>
            <w:r>
              <w:rPr>
                <w:rFonts w:hint="eastAsia" w:ascii="等线" w:hAnsi="等线" w:eastAsia="等线"/>
                <w:spacing w:val="-24"/>
                <w:sz w:val="26"/>
              </w:rPr>
              <w:t>□</w:t>
            </w:r>
            <w:r>
              <w:rPr>
                <w:rFonts w:hint="eastAsia" w:ascii="等线" w:hAnsi="等线" w:eastAsia="等线"/>
                <w:sz w:val="20"/>
              </w:rPr>
              <w:t>无</w:t>
            </w:r>
          </w:p>
        </w:tc>
      </w:tr>
      <w:tr w14:paraId="6C0ED2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853" w:type="dxa"/>
            <w:tcBorders>
              <w:top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DFEAF5"/>
          </w:tcPr>
          <w:p w14:paraId="2D415CB6">
            <w:pPr>
              <w:pStyle w:val="11"/>
              <w:spacing w:before="43"/>
              <w:ind w:left="110" w:right="98"/>
              <w:jc w:val="center"/>
              <w:rPr>
                <w:rFonts w:ascii="等线" w:eastAsia="等线"/>
                <w:b/>
                <w:sz w:val="26"/>
              </w:rPr>
            </w:pPr>
            <w:r>
              <w:rPr>
                <w:rFonts w:hint="eastAsia" w:ascii="等线" w:eastAsia="等线"/>
                <w:b/>
                <w:sz w:val="26"/>
              </w:rPr>
              <w:t>微信ID</w:t>
            </w:r>
          </w:p>
        </w:tc>
        <w:tc>
          <w:tcPr>
            <w:tcW w:w="24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</w:tcPr>
          <w:p w14:paraId="3F8E7B53">
            <w:pPr>
              <w:pStyle w:val="11"/>
              <w:jc w:val="center"/>
              <w:rPr>
                <w:rFonts w:ascii="Times New Roman"/>
                <w:lang w:val="en-US" w:eastAsia="zh-CN"/>
              </w:rPr>
            </w:pPr>
          </w:p>
        </w:tc>
        <w:tc>
          <w:tcPr>
            <w:tcW w:w="172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DFEAF5"/>
          </w:tcPr>
          <w:p w14:paraId="581DE463">
            <w:pPr>
              <w:pStyle w:val="11"/>
              <w:spacing w:before="43"/>
              <w:ind w:left="605" w:right="554"/>
              <w:jc w:val="center"/>
              <w:rPr>
                <w:rFonts w:ascii="等线" w:eastAsia="等线"/>
                <w:b/>
                <w:sz w:val="26"/>
              </w:rPr>
            </w:pPr>
            <w:r>
              <w:rPr>
                <w:rFonts w:hint="eastAsia" w:ascii="等线" w:eastAsia="等线"/>
                <w:b/>
                <w:sz w:val="26"/>
              </w:rPr>
              <w:t>邮箱</w:t>
            </w:r>
          </w:p>
        </w:tc>
        <w:tc>
          <w:tcPr>
            <w:tcW w:w="374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</w:tcBorders>
          </w:tcPr>
          <w:p w14:paraId="0DCF7D83">
            <w:pPr>
              <w:jc w:val="center"/>
              <w:rPr>
                <w:lang w:val="en-US" w:eastAsia="zh-CN"/>
              </w:rPr>
            </w:pPr>
          </w:p>
        </w:tc>
      </w:tr>
      <w:tr w14:paraId="6FF36D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9762" w:type="dxa"/>
            <w:gridSpan w:val="8"/>
            <w:tcBorders>
              <w:top w:val="single" w:color="000000" w:sz="4" w:space="0"/>
              <w:bottom w:val="single" w:color="000000" w:sz="4" w:space="0"/>
            </w:tcBorders>
          </w:tcPr>
          <w:p w14:paraId="0FA960CE">
            <w:pPr>
              <w:pStyle w:val="11"/>
              <w:spacing w:before="11"/>
              <w:ind w:left="177" w:right="150"/>
              <w:jc w:val="center"/>
              <w:rPr>
                <w:rFonts w:ascii="等线" w:eastAsia="等线"/>
                <w:b/>
                <w:sz w:val="24"/>
                <w:lang w:eastAsia="zh-CN"/>
              </w:rPr>
            </w:pPr>
            <w:r>
              <w:rPr>
                <w:rFonts w:hint="eastAsia" w:ascii="等线" w:eastAsia="等线"/>
                <w:b/>
                <w:sz w:val="24"/>
                <w:lang w:eastAsia="zh-CN"/>
              </w:rPr>
              <w:t>请选择想</w:t>
            </w:r>
            <w:r>
              <w:rPr>
                <w:rFonts w:hint="eastAsia" w:ascii="等线" w:eastAsia="等线"/>
                <w:b/>
                <w:sz w:val="24"/>
                <w:lang w:val="en-US" w:eastAsia="zh-CN"/>
              </w:rPr>
              <w:t>体验</w:t>
            </w:r>
            <w:r>
              <w:rPr>
                <w:rFonts w:hint="eastAsia" w:ascii="等线" w:eastAsia="等线"/>
                <w:b/>
                <w:sz w:val="24"/>
                <w:lang w:eastAsia="zh-CN"/>
              </w:rPr>
              <w:t>全州大学的专业</w:t>
            </w:r>
          </w:p>
        </w:tc>
      </w:tr>
      <w:tr w14:paraId="3C03A8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85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C300C0">
            <w:pPr>
              <w:pStyle w:val="11"/>
              <w:rPr>
                <w:rFonts w:hint="default" w:ascii="Times New Roman"/>
                <w:lang w:val="en-US" w:eastAsia="zh-CN"/>
              </w:rPr>
            </w:pPr>
            <w:r>
              <w:rPr>
                <w:rFonts w:hint="eastAsia" w:ascii="Times New Roman"/>
                <w:lang w:val="en-US" w:eastAsia="zh-CN"/>
              </w:rPr>
              <w:t>经营管理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00B878">
            <w:pPr>
              <w:pStyle w:val="11"/>
              <w:rPr>
                <w:rFonts w:hint="default" w:ascii="Times New Roman"/>
                <w:lang w:val="en-US" w:eastAsia="zh-CN"/>
              </w:rPr>
            </w:pPr>
            <w:r>
              <w:rPr>
                <w:rFonts w:hint="eastAsia" w:ascii="Times New Roman"/>
                <w:lang w:val="en-US" w:eastAsia="zh-CN"/>
              </w:rPr>
              <w:t>人工智能</w:t>
            </w:r>
          </w:p>
        </w:tc>
        <w:tc>
          <w:tcPr>
            <w:tcW w:w="1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B18A97">
            <w:pPr>
              <w:pStyle w:val="11"/>
              <w:rPr>
                <w:rFonts w:hint="default" w:ascii="Times New Roman"/>
                <w:lang w:val="en-US" w:eastAsia="zh-CN"/>
              </w:rPr>
            </w:pPr>
            <w:r>
              <w:rPr>
                <w:rFonts w:hint="eastAsia" w:ascii="Times New Roman"/>
                <w:lang w:val="en-US" w:eastAsia="zh-CN"/>
              </w:rPr>
              <w:t>艺术心理治疗</w:t>
            </w:r>
          </w:p>
        </w:tc>
        <w:tc>
          <w:tcPr>
            <w:tcW w:w="1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1EA922">
            <w:pPr>
              <w:pStyle w:val="11"/>
              <w:rPr>
                <w:rFonts w:hint="default" w:ascii="Times New Roman"/>
                <w:lang w:val="en-US" w:eastAsia="zh-CN"/>
              </w:rPr>
            </w:pPr>
            <w:r>
              <w:rPr>
                <w:rFonts w:hint="eastAsia" w:ascii="Times New Roman"/>
                <w:lang w:val="en-US" w:eastAsia="zh-CN"/>
              </w:rPr>
              <w:t>韩食料理</w:t>
            </w:r>
          </w:p>
        </w:tc>
        <w:tc>
          <w:tcPr>
            <w:tcW w:w="2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34B54DE">
            <w:pPr>
              <w:pStyle w:val="11"/>
              <w:rPr>
                <w:rFonts w:hint="default" w:ascii="Times New Roman"/>
                <w:lang w:val="en-US" w:eastAsia="zh-CN"/>
              </w:rPr>
            </w:pPr>
            <w:r>
              <w:rPr>
                <w:rFonts w:hint="eastAsia" w:ascii="Times New Roman"/>
                <w:lang w:val="en-US" w:eastAsia="zh-CN"/>
              </w:rPr>
              <w:t>酒店管理</w:t>
            </w:r>
          </w:p>
        </w:tc>
      </w:tr>
      <w:tr w14:paraId="7CECD3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85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635CBC">
            <w:pPr>
              <w:pStyle w:val="11"/>
              <w:rPr>
                <w:rFonts w:hint="default" w:ascii="Times New Roman"/>
                <w:lang w:val="en-US" w:eastAsia="zh-CN"/>
              </w:rPr>
            </w:pPr>
            <w:r>
              <w:rPr>
                <w:rFonts w:hint="eastAsia" w:ascii="Times New Roman"/>
                <w:lang w:val="en-US" w:eastAsia="zh-CN"/>
              </w:rPr>
              <w:t>机械工学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E98145">
            <w:pPr>
              <w:pStyle w:val="11"/>
              <w:rPr>
                <w:rFonts w:hint="default" w:ascii="Times New Roman"/>
                <w:lang w:val="en-US" w:eastAsia="zh-CN"/>
              </w:rPr>
            </w:pPr>
            <w:r>
              <w:rPr>
                <w:rFonts w:hint="eastAsia" w:ascii="Times New Roman"/>
                <w:lang w:val="en-US" w:eastAsia="zh-CN"/>
              </w:rPr>
              <w:t>产业设计</w:t>
            </w:r>
          </w:p>
        </w:tc>
        <w:tc>
          <w:tcPr>
            <w:tcW w:w="1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112057">
            <w:pPr>
              <w:pStyle w:val="11"/>
              <w:rPr>
                <w:rFonts w:ascii="Times New Roman"/>
                <w:lang w:eastAsia="zh-CN"/>
              </w:rPr>
            </w:pPr>
          </w:p>
        </w:tc>
        <w:tc>
          <w:tcPr>
            <w:tcW w:w="1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126F23">
            <w:pPr>
              <w:pStyle w:val="11"/>
              <w:rPr>
                <w:rFonts w:ascii="Times New Roman"/>
                <w:lang w:eastAsia="zh-CN"/>
              </w:rPr>
            </w:pPr>
          </w:p>
        </w:tc>
        <w:tc>
          <w:tcPr>
            <w:tcW w:w="2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43E8122">
            <w:pPr>
              <w:pStyle w:val="11"/>
              <w:rPr>
                <w:rFonts w:ascii="Times New Roman"/>
                <w:lang w:eastAsia="zh-CN"/>
              </w:rPr>
            </w:pPr>
          </w:p>
        </w:tc>
      </w:tr>
      <w:tr w14:paraId="0538CA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85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6AD5C0">
            <w:pPr>
              <w:pStyle w:val="11"/>
              <w:rPr>
                <w:rFonts w:ascii="Times New Roman"/>
                <w:lang w:eastAsia="zh-CN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96E9D0">
            <w:pPr>
              <w:pStyle w:val="11"/>
              <w:rPr>
                <w:rFonts w:ascii="Times New Roman"/>
                <w:lang w:eastAsia="zh-CN"/>
              </w:rPr>
            </w:pPr>
          </w:p>
        </w:tc>
        <w:tc>
          <w:tcPr>
            <w:tcW w:w="1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9499D9">
            <w:pPr>
              <w:pStyle w:val="11"/>
              <w:rPr>
                <w:rFonts w:ascii="Times New Roman"/>
                <w:lang w:eastAsia="zh-CN"/>
              </w:rPr>
            </w:pPr>
          </w:p>
        </w:tc>
        <w:tc>
          <w:tcPr>
            <w:tcW w:w="1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DEBFAC">
            <w:pPr>
              <w:pStyle w:val="11"/>
              <w:rPr>
                <w:rFonts w:ascii="Times New Roman"/>
                <w:lang w:eastAsia="zh-CN"/>
              </w:rPr>
            </w:pPr>
          </w:p>
        </w:tc>
        <w:tc>
          <w:tcPr>
            <w:tcW w:w="2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C6BF8E8">
            <w:pPr>
              <w:pStyle w:val="11"/>
              <w:rPr>
                <w:rFonts w:ascii="Times New Roman"/>
                <w:lang w:eastAsia="zh-CN"/>
              </w:rPr>
            </w:pPr>
          </w:p>
        </w:tc>
      </w:tr>
      <w:tr w14:paraId="2DDE77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0" w:hRule="atLeast"/>
        </w:trPr>
        <w:tc>
          <w:tcPr>
            <w:tcW w:w="9762" w:type="dxa"/>
            <w:gridSpan w:val="8"/>
            <w:tcBorders>
              <w:top w:val="single" w:color="000000" w:sz="4" w:space="0"/>
              <w:bottom w:val="single" w:color="000000" w:sz="4" w:space="0"/>
            </w:tcBorders>
          </w:tcPr>
          <w:p w14:paraId="6EC8F150">
            <w:pPr>
              <w:pStyle w:val="11"/>
              <w:spacing w:before="11"/>
              <w:ind w:left="103"/>
              <w:rPr>
                <w:rFonts w:ascii="等线" w:eastAsia="等线"/>
                <w:b/>
                <w:sz w:val="24"/>
                <w:lang w:val="en-US" w:eastAsia="zh-CN"/>
              </w:rPr>
            </w:pPr>
            <w:r>
              <w:rPr>
                <w:rFonts w:hint="eastAsia" w:ascii="等线" w:eastAsia="等线"/>
                <w:b/>
                <w:sz w:val="24"/>
                <w:lang w:eastAsia="zh-CN"/>
              </w:rPr>
              <w:t>请申请者自由记录想说的话：</w:t>
            </w:r>
            <w:r>
              <w:rPr>
                <w:rFonts w:hint="eastAsia" w:ascii="等线" w:eastAsia="等线"/>
                <w:b/>
                <w:sz w:val="24"/>
                <w:lang w:val="en-US" w:eastAsia="zh-CN"/>
              </w:rPr>
              <w:t>我非常期待去到韩国全州大学进行学习和生活，一直以来我对于不同国家的文化和历史非常的感兴趣，因此我很珍惜这次机会希望可以学习和感受到文化的不同性，多样性以及可以寻求到我自己专业上面的提升。</w:t>
            </w:r>
          </w:p>
        </w:tc>
      </w:tr>
      <w:tr w14:paraId="15CF0F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8" w:hRule="atLeast"/>
        </w:trPr>
        <w:tc>
          <w:tcPr>
            <w:tcW w:w="9762" w:type="dxa"/>
            <w:gridSpan w:val="8"/>
            <w:tcBorders>
              <w:top w:val="single" w:color="000000" w:sz="4" w:space="0"/>
              <w:bottom w:val="single" w:color="000000" w:sz="18" w:space="0"/>
            </w:tcBorders>
          </w:tcPr>
          <w:p w14:paraId="4AAAE436">
            <w:pPr>
              <w:pStyle w:val="11"/>
              <w:spacing w:before="189" w:line="345" w:lineRule="auto"/>
              <w:ind w:left="129" w:right="189" w:firstLine="247"/>
              <w:rPr>
                <w:rFonts w:ascii="等线" w:eastAsia="等线"/>
                <w:b/>
                <w:sz w:val="26"/>
                <w:lang w:eastAsia="zh-CN"/>
              </w:rPr>
            </w:pPr>
            <w:r>
              <w:rPr>
                <w:rFonts w:hint="eastAsia" w:ascii="等线" w:eastAsia="等线"/>
                <w:b/>
                <w:w w:val="90"/>
                <w:sz w:val="26"/>
                <w:lang w:eastAsia="zh-CN"/>
              </w:rPr>
              <w:t xml:space="preserve">我同意学校可在以下目的必要范围内，取得、使用、提供我用于管辖领事馆签证申请  </w:t>
            </w:r>
            <w:r>
              <w:rPr>
                <w:rFonts w:hint="eastAsia" w:ascii="等线" w:eastAsia="等线"/>
                <w:b/>
                <w:sz w:val="26"/>
                <w:lang w:eastAsia="zh-CN"/>
              </w:rPr>
              <w:t>的个人信息。</w:t>
            </w:r>
          </w:p>
          <w:p w14:paraId="1901B8CC">
            <w:pPr>
              <w:pStyle w:val="11"/>
              <w:tabs>
                <w:tab w:val="left" w:pos="1183"/>
              </w:tabs>
              <w:spacing w:before="1"/>
              <w:ind w:left="-1" w:right="150"/>
              <w:jc w:val="center"/>
              <w:rPr>
                <w:rFonts w:ascii="等线"/>
                <w:b/>
                <w:sz w:val="26"/>
              </w:rPr>
            </w:pPr>
            <w:r>
              <w:rPr>
                <w:rFonts w:ascii="等线"/>
                <w:b/>
                <w:sz w:val="26"/>
              </w:rPr>
              <w:t>202</w:t>
            </w:r>
            <w:r>
              <w:rPr>
                <w:rFonts w:ascii="等线" w:eastAsia="Malgun Gothic"/>
                <w:b/>
                <w:sz w:val="26"/>
              </w:rPr>
              <w:t>5</w:t>
            </w:r>
            <w:r>
              <w:rPr>
                <w:rFonts w:ascii="等线"/>
                <w:b/>
                <w:sz w:val="26"/>
              </w:rPr>
              <w:t>.</w:t>
            </w:r>
            <w:r>
              <w:rPr>
                <w:rFonts w:ascii="等线"/>
                <w:b/>
                <w:sz w:val="26"/>
              </w:rPr>
              <w:tab/>
            </w:r>
            <w:r>
              <w:rPr>
                <w:rFonts w:ascii="等线"/>
                <w:b/>
                <w:sz w:val="26"/>
              </w:rPr>
              <w:t>.</w:t>
            </w:r>
          </w:p>
          <w:p w14:paraId="721B2107">
            <w:pPr>
              <w:pStyle w:val="11"/>
              <w:tabs>
                <w:tab w:val="left" w:pos="8487"/>
              </w:tabs>
              <w:spacing w:before="171"/>
              <w:ind w:left="5820"/>
              <w:rPr>
                <w:rFonts w:ascii="等线" w:eastAsia="等线"/>
                <w:b/>
                <w:sz w:val="24"/>
              </w:rPr>
            </w:pPr>
            <w:r>
              <w:rPr>
                <w:rFonts w:hint="eastAsia" w:ascii="等线" w:eastAsia="等线"/>
                <w:b/>
                <w:sz w:val="28"/>
              </w:rPr>
              <w:t>申请人</w:t>
            </w:r>
            <w:r>
              <w:rPr>
                <w:rFonts w:hint="eastAsia" w:ascii="等线" w:eastAsia="等线"/>
                <w:b/>
                <w:spacing w:val="38"/>
                <w:sz w:val="28"/>
              </w:rPr>
              <w:t xml:space="preserve"> </w:t>
            </w:r>
            <w:r>
              <w:rPr>
                <w:rFonts w:hint="eastAsia" w:ascii="等线" w:eastAsia="等线"/>
                <w:b/>
                <w:sz w:val="28"/>
              </w:rPr>
              <w:t>:</w:t>
            </w:r>
            <w:r>
              <w:rPr>
                <w:rFonts w:hint="eastAsia" w:ascii="等线" w:eastAsia="等线"/>
                <w:b/>
                <w:sz w:val="28"/>
              </w:rPr>
              <w:tab/>
            </w:r>
            <w:r>
              <w:rPr>
                <w:rFonts w:hint="eastAsia" w:ascii="等线" w:eastAsia="等线"/>
                <w:b/>
                <w:sz w:val="24"/>
              </w:rPr>
              <w:t>(</w:t>
            </w:r>
            <w:r>
              <w:rPr>
                <w:rFonts w:hint="eastAsia" w:ascii="等线" w:eastAsia="等线"/>
                <w:b/>
                <w:spacing w:val="3"/>
                <w:sz w:val="24"/>
              </w:rPr>
              <w:t>签</w:t>
            </w:r>
            <w:r>
              <w:rPr>
                <w:rFonts w:hint="eastAsia" w:ascii="等线" w:eastAsia="等线"/>
                <w:b/>
                <w:sz w:val="24"/>
              </w:rPr>
              <w:t>字)</w:t>
            </w:r>
          </w:p>
        </w:tc>
      </w:tr>
    </w:tbl>
    <w:p w14:paraId="43878C9E">
      <w:pPr>
        <w:spacing w:before="3"/>
        <w:ind w:left="257"/>
        <w:rPr>
          <w:b/>
        </w:rPr>
      </w:pPr>
      <w:r>
        <w:rPr>
          <w:b/>
          <w:color w:val="0F1213"/>
          <w:w w:val="99"/>
        </w:rPr>
        <w:t xml:space="preserve"> </w:t>
      </w:r>
    </w:p>
    <w:p w14:paraId="422A68DB">
      <w:pPr>
        <w:sectPr>
          <w:headerReference r:id="rId3" w:type="default"/>
          <w:footerReference r:id="rId4" w:type="default"/>
          <w:pgSz w:w="11910" w:h="16840"/>
          <w:pgMar w:top="2320" w:right="620" w:bottom="280" w:left="820" w:header="603" w:footer="0" w:gutter="0"/>
          <w:cols w:space="720" w:num="1"/>
        </w:sectPr>
      </w:pPr>
    </w:p>
    <w:p w14:paraId="70058321">
      <w:pPr>
        <w:pStyle w:val="6"/>
        <w:spacing w:before="12"/>
        <w:rPr>
          <w:b/>
          <w:sz w:val="9"/>
        </w:rPr>
      </w:pPr>
    </w:p>
    <w:p w14:paraId="1E848692">
      <w:pPr>
        <w:pStyle w:val="6"/>
        <w:spacing w:before="8"/>
        <w:rPr>
          <w:sz w:val="7"/>
        </w:rPr>
      </w:pPr>
    </w:p>
    <w:sectPr>
      <w:headerReference r:id="rId5" w:type="default"/>
      <w:footerReference r:id="rId6" w:type="default"/>
      <w:type w:val="continuous"/>
      <w:pgSz w:w="11910" w:h="16840"/>
      <w:pgMar w:top="2320" w:right="620" w:bottom="280" w:left="8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바탕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modern"/>
    <w:pitch w:val="default"/>
    <w:sig w:usb0="9000002F" w:usb1="29D77CFB" w:usb2="00000012" w:usb3="00000000" w:csb0="0008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4C7699">
    <w:pPr>
      <w:pStyle w:val="6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FDC790">
    <w:pPr>
      <w:pStyle w:val="6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613D7F">
    <w:pPr>
      <w:pStyle w:val="6"/>
      <w:spacing w:line="14" w:lineRule="auto"/>
      <w:rPr>
        <w:sz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5304790</wp:posOffset>
          </wp:positionH>
          <wp:positionV relativeFrom="page">
            <wp:posOffset>975360</wp:posOffset>
          </wp:positionV>
          <wp:extent cx="1571625" cy="504825"/>
          <wp:effectExtent l="0" t="0" r="0" b="0"/>
          <wp:wrapNone/>
          <wp:docPr id="1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71625" cy="5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4069080</wp:posOffset>
              </wp:positionH>
              <wp:positionV relativeFrom="page">
                <wp:posOffset>370205</wp:posOffset>
              </wp:positionV>
              <wp:extent cx="2820670" cy="592455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20670" cy="59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202344">
                          <w:pPr>
                            <w:spacing w:line="296" w:lineRule="exact"/>
                            <w:ind w:left="2569"/>
                            <w:rPr>
                              <w:rFonts w:ascii="Malgun Gothic"/>
                              <w:sz w:val="18"/>
                              <w:lang w:val="en-US"/>
                            </w:rPr>
                          </w:pPr>
                          <w:r>
                            <w:rPr>
                              <w:rFonts w:ascii="Malgun Gothic"/>
                              <w:sz w:val="18"/>
                              <w:lang w:val="en-US"/>
                            </w:rPr>
                            <w:t>Office of the</w:t>
                          </w:r>
                          <w:r>
                            <w:rPr>
                              <w:rFonts w:ascii="Malgun Gothic"/>
                              <w:spacing w:val="-13"/>
                              <w:sz w:val="18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Malgun Gothic"/>
                              <w:sz w:val="18"/>
                              <w:lang w:val="en-US"/>
                            </w:rPr>
                            <w:t>President</w:t>
                          </w:r>
                        </w:p>
                        <w:p w14:paraId="27F5DE77">
                          <w:pPr>
                            <w:spacing w:before="4" w:line="228" w:lineRule="auto"/>
                            <w:ind w:left="20" w:firstLine="28"/>
                            <w:rPr>
                              <w:rFonts w:ascii="Malgun Gothic" w:hAnsi="Malgun Gothic"/>
                              <w:sz w:val="20"/>
                              <w:lang w:val="en-US"/>
                            </w:rPr>
                          </w:pPr>
                          <w:r>
                            <w:rPr>
                              <w:rFonts w:ascii="Malgun Gothic" w:hAnsi="Malgun Gothic"/>
                              <w:sz w:val="18"/>
                              <w:lang w:val="en-US"/>
                            </w:rPr>
                            <w:t>303 Chonjam-ro, Wansan-Gu, Jeonju-si, 55069, Korea Phone 063</w:t>
                          </w:r>
                          <w:r>
                            <w:rPr>
                              <w:rFonts w:ascii="MS Gothic" w:hAnsi="MS Gothic"/>
                              <w:sz w:val="18"/>
                              <w:lang w:val="en-US"/>
                            </w:rPr>
                            <w:t>․</w:t>
                          </w:r>
                          <w:r>
                            <w:rPr>
                              <w:rFonts w:ascii="Malgun Gothic" w:hAnsi="Malgun Gothic"/>
                              <w:sz w:val="18"/>
                              <w:lang w:val="en-US"/>
                            </w:rPr>
                            <w:t>220</w:t>
                          </w:r>
                          <w:r>
                            <w:rPr>
                              <w:rFonts w:ascii="MS Gothic" w:hAnsi="MS Gothic"/>
                              <w:sz w:val="18"/>
                              <w:lang w:val="en-US"/>
                            </w:rPr>
                            <w:t>․</w:t>
                          </w:r>
                          <w:r>
                            <w:rPr>
                              <w:rFonts w:ascii="Malgun Gothic" w:hAnsi="Malgun Gothic"/>
                              <w:sz w:val="18"/>
                              <w:lang w:val="en-US"/>
                            </w:rPr>
                            <w:t>2766 Fax 063</w:t>
                          </w:r>
                          <w:r>
                            <w:rPr>
                              <w:rFonts w:ascii="MS Gothic" w:hAnsi="MS Gothic"/>
                              <w:sz w:val="18"/>
                              <w:lang w:val="en-US"/>
                            </w:rPr>
                            <w:t>․</w:t>
                          </w:r>
                          <w:r>
                            <w:rPr>
                              <w:rFonts w:ascii="Malgun Gothic" w:hAnsi="Malgun Gothic"/>
                              <w:sz w:val="18"/>
                              <w:lang w:val="en-US"/>
                            </w:rPr>
                            <w:t>220</w:t>
                          </w:r>
                          <w:r>
                            <w:rPr>
                              <w:rFonts w:ascii="MS Gothic" w:hAnsi="MS Gothic"/>
                              <w:sz w:val="18"/>
                              <w:lang w:val="en-US"/>
                            </w:rPr>
                            <w:t>․</w:t>
                          </w:r>
                          <w:r>
                            <w:rPr>
                              <w:rFonts w:ascii="Malgun Gothic" w:hAnsi="Malgun Gothic"/>
                              <w:sz w:val="18"/>
                              <w:lang w:val="en-US"/>
                            </w:rPr>
                            <w:t>2075</w:t>
                          </w:r>
                          <w:r>
                            <w:rPr>
                              <w:rFonts w:ascii="Malgun Gothic" w:hAnsi="Malgun Gothic"/>
                              <w:spacing w:val="-38"/>
                              <w:sz w:val="18"/>
                              <w:lang w:val="en-US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HYPERLINK "http://www.jj.ac.kr/"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Malgun Gothic" w:hAnsi="Malgun Gothic"/>
                              <w:color w:val="0000FF"/>
                              <w:sz w:val="20"/>
                              <w:u w:val="single" w:color="0000FF"/>
                              <w:lang w:val="en-US"/>
                            </w:rPr>
                            <w:t>www.jj.ac.kr</w:t>
                          </w:r>
                          <w:r>
                            <w:rPr>
                              <w:rFonts w:ascii="Malgun Gothic" w:hAnsi="Malgun Gothic"/>
                              <w:color w:val="0000FF"/>
                              <w:sz w:val="20"/>
                              <w:u w:val="single" w:color="0000FF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320.4pt;margin-top:29.15pt;height:46.65pt;width:222.1pt;mso-position-horizontal-relative:page;mso-position-vertical-relative:page;z-index:-251655168;mso-width-relative:page;mso-height-relative:page;" filled="f" stroked="f" coordsize="21600,21600" o:gfxdata="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r6enqtkAAAALAQAADwAAAAAAAAABACAAAAAiAAAAZHJzL2Rvd25yZXYueG1sUEsB&#10;AhQAFAAAAAgAh07iQM/eaRO7AQAAcwMAAA4AAAAAAAAAAQAgAAAAKA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C202344">
                    <w:pPr>
                      <w:spacing w:line="296" w:lineRule="exact"/>
                      <w:ind w:left="2569"/>
                      <w:rPr>
                        <w:rFonts w:ascii="Malgun Gothic"/>
                        <w:sz w:val="18"/>
                        <w:lang w:val="en-US"/>
                      </w:rPr>
                    </w:pPr>
                    <w:r>
                      <w:rPr>
                        <w:rFonts w:ascii="Malgun Gothic"/>
                        <w:sz w:val="18"/>
                        <w:lang w:val="en-US"/>
                      </w:rPr>
                      <w:t>Office of the</w:t>
                    </w:r>
                    <w:r>
                      <w:rPr>
                        <w:rFonts w:ascii="Malgun Gothic"/>
                        <w:spacing w:val="-13"/>
                        <w:sz w:val="18"/>
                        <w:lang w:val="en-US"/>
                      </w:rPr>
                      <w:t xml:space="preserve"> </w:t>
                    </w:r>
                    <w:r>
                      <w:rPr>
                        <w:rFonts w:ascii="Malgun Gothic"/>
                        <w:sz w:val="18"/>
                        <w:lang w:val="en-US"/>
                      </w:rPr>
                      <w:t>President</w:t>
                    </w:r>
                  </w:p>
                  <w:p w14:paraId="27F5DE77">
                    <w:pPr>
                      <w:spacing w:before="4" w:line="228" w:lineRule="auto"/>
                      <w:ind w:left="20" w:firstLine="28"/>
                      <w:rPr>
                        <w:rFonts w:ascii="Malgun Gothic" w:hAnsi="Malgun Gothic"/>
                        <w:sz w:val="20"/>
                        <w:lang w:val="en-US"/>
                      </w:rPr>
                    </w:pPr>
                    <w:r>
                      <w:rPr>
                        <w:rFonts w:ascii="Malgun Gothic" w:hAnsi="Malgun Gothic"/>
                        <w:sz w:val="18"/>
                        <w:lang w:val="en-US"/>
                      </w:rPr>
                      <w:t>303 Chonjam-ro, Wansan-Gu, Jeonju-si, 55069, Korea Phone 063</w:t>
                    </w:r>
                    <w:r>
                      <w:rPr>
                        <w:rFonts w:ascii="MS Gothic" w:hAnsi="MS Gothic"/>
                        <w:sz w:val="18"/>
                        <w:lang w:val="en-US"/>
                      </w:rPr>
                      <w:t>․</w:t>
                    </w:r>
                    <w:r>
                      <w:rPr>
                        <w:rFonts w:ascii="Malgun Gothic" w:hAnsi="Malgun Gothic"/>
                        <w:sz w:val="18"/>
                        <w:lang w:val="en-US"/>
                      </w:rPr>
                      <w:t>220</w:t>
                    </w:r>
                    <w:r>
                      <w:rPr>
                        <w:rFonts w:ascii="MS Gothic" w:hAnsi="MS Gothic"/>
                        <w:sz w:val="18"/>
                        <w:lang w:val="en-US"/>
                      </w:rPr>
                      <w:t>․</w:t>
                    </w:r>
                    <w:r>
                      <w:rPr>
                        <w:rFonts w:ascii="Malgun Gothic" w:hAnsi="Malgun Gothic"/>
                        <w:sz w:val="18"/>
                        <w:lang w:val="en-US"/>
                      </w:rPr>
                      <w:t>2766 Fax 063</w:t>
                    </w:r>
                    <w:r>
                      <w:rPr>
                        <w:rFonts w:ascii="MS Gothic" w:hAnsi="MS Gothic"/>
                        <w:sz w:val="18"/>
                        <w:lang w:val="en-US"/>
                      </w:rPr>
                      <w:t>․</w:t>
                    </w:r>
                    <w:r>
                      <w:rPr>
                        <w:rFonts w:ascii="Malgun Gothic" w:hAnsi="Malgun Gothic"/>
                        <w:sz w:val="18"/>
                        <w:lang w:val="en-US"/>
                      </w:rPr>
                      <w:t>220</w:t>
                    </w:r>
                    <w:r>
                      <w:rPr>
                        <w:rFonts w:ascii="MS Gothic" w:hAnsi="MS Gothic"/>
                        <w:sz w:val="18"/>
                        <w:lang w:val="en-US"/>
                      </w:rPr>
                      <w:t>․</w:t>
                    </w:r>
                    <w:r>
                      <w:rPr>
                        <w:rFonts w:ascii="Malgun Gothic" w:hAnsi="Malgun Gothic"/>
                        <w:sz w:val="18"/>
                        <w:lang w:val="en-US"/>
                      </w:rPr>
                      <w:t>2075</w:t>
                    </w:r>
                    <w:r>
                      <w:rPr>
                        <w:rFonts w:ascii="Malgun Gothic" w:hAnsi="Malgun Gothic"/>
                        <w:spacing w:val="-38"/>
                        <w:sz w:val="18"/>
                        <w:lang w:val="en-US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HYPERLINK "http://www.jj.ac.kr/" \h </w:instrText>
                    </w:r>
                    <w:r>
                      <w:fldChar w:fldCharType="separate"/>
                    </w:r>
                    <w:r>
                      <w:rPr>
                        <w:rFonts w:ascii="Malgun Gothic" w:hAnsi="Malgun Gothic"/>
                        <w:color w:val="0000FF"/>
                        <w:sz w:val="20"/>
                        <w:u w:val="single" w:color="0000FF"/>
                        <w:lang w:val="en-US"/>
                      </w:rPr>
                      <w:t>www.jj.ac.kr</w:t>
                    </w:r>
                    <w:r>
                      <w:rPr>
                        <w:rFonts w:ascii="Malgun Gothic" w:hAnsi="Malgun Gothic"/>
                        <w:color w:val="0000FF"/>
                        <w:sz w:val="20"/>
                        <w:u w:val="single" w:color="0000FF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1525B2">
    <w:pPr>
      <w:pStyle w:val="6"/>
      <w:spacing w:line="14" w:lineRule="auto"/>
      <w:rPr>
        <w:sz w:val="20"/>
      </w:rPr>
    </w:pPr>
    <w: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5304790</wp:posOffset>
          </wp:positionH>
          <wp:positionV relativeFrom="page">
            <wp:posOffset>975360</wp:posOffset>
          </wp:positionV>
          <wp:extent cx="1571625" cy="504825"/>
          <wp:effectExtent l="0" t="0" r="0" b="0"/>
          <wp:wrapNone/>
          <wp:docPr id="2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71625" cy="5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4069080</wp:posOffset>
              </wp:positionH>
              <wp:positionV relativeFrom="page">
                <wp:posOffset>370205</wp:posOffset>
              </wp:positionV>
              <wp:extent cx="2820670" cy="592455"/>
              <wp:effectExtent l="0" t="0" r="0" b="0"/>
              <wp:wrapNone/>
              <wp:docPr id="1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20670" cy="59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90ABAE">
                          <w:pPr>
                            <w:spacing w:line="296" w:lineRule="exact"/>
                            <w:ind w:left="2569"/>
                            <w:rPr>
                              <w:rFonts w:ascii="Malgun Gothic"/>
                              <w:sz w:val="18"/>
                              <w:lang w:val="en-US"/>
                            </w:rPr>
                          </w:pPr>
                          <w:r>
                            <w:rPr>
                              <w:rFonts w:ascii="Malgun Gothic"/>
                              <w:sz w:val="18"/>
                              <w:lang w:val="en-US"/>
                            </w:rPr>
                            <w:t>Office of the</w:t>
                          </w:r>
                          <w:r>
                            <w:rPr>
                              <w:rFonts w:ascii="Malgun Gothic"/>
                              <w:spacing w:val="-13"/>
                              <w:sz w:val="18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Malgun Gothic"/>
                              <w:sz w:val="18"/>
                              <w:lang w:val="en-US"/>
                            </w:rPr>
                            <w:t>President</w:t>
                          </w:r>
                        </w:p>
                        <w:p w14:paraId="0E16F37A">
                          <w:pPr>
                            <w:spacing w:before="4" w:line="228" w:lineRule="auto"/>
                            <w:ind w:left="20" w:firstLine="28"/>
                            <w:rPr>
                              <w:rFonts w:ascii="Malgun Gothic" w:hAnsi="Malgun Gothic"/>
                              <w:sz w:val="20"/>
                              <w:lang w:val="en-US"/>
                            </w:rPr>
                          </w:pPr>
                          <w:r>
                            <w:rPr>
                              <w:rFonts w:ascii="Malgun Gothic" w:hAnsi="Malgun Gothic"/>
                              <w:sz w:val="18"/>
                              <w:lang w:val="en-US"/>
                            </w:rPr>
                            <w:t>303 Chonjam-ro, Wansan-Gu, Jeonju-si, 55069, Korea Phone 063</w:t>
                          </w:r>
                          <w:r>
                            <w:rPr>
                              <w:rFonts w:ascii="MS Gothic" w:hAnsi="MS Gothic"/>
                              <w:sz w:val="18"/>
                              <w:lang w:val="en-US"/>
                            </w:rPr>
                            <w:t>․</w:t>
                          </w:r>
                          <w:r>
                            <w:rPr>
                              <w:rFonts w:ascii="Malgun Gothic" w:hAnsi="Malgun Gothic"/>
                              <w:sz w:val="18"/>
                              <w:lang w:val="en-US"/>
                            </w:rPr>
                            <w:t>220</w:t>
                          </w:r>
                          <w:r>
                            <w:rPr>
                              <w:rFonts w:ascii="MS Gothic" w:hAnsi="MS Gothic"/>
                              <w:sz w:val="18"/>
                              <w:lang w:val="en-US"/>
                            </w:rPr>
                            <w:t>․</w:t>
                          </w:r>
                          <w:r>
                            <w:rPr>
                              <w:rFonts w:ascii="Malgun Gothic" w:hAnsi="Malgun Gothic"/>
                              <w:sz w:val="18"/>
                              <w:lang w:val="en-US"/>
                            </w:rPr>
                            <w:t>2766 Fax 063</w:t>
                          </w:r>
                          <w:r>
                            <w:rPr>
                              <w:rFonts w:ascii="MS Gothic" w:hAnsi="MS Gothic"/>
                              <w:sz w:val="18"/>
                              <w:lang w:val="en-US"/>
                            </w:rPr>
                            <w:t>․</w:t>
                          </w:r>
                          <w:r>
                            <w:rPr>
                              <w:rFonts w:ascii="Malgun Gothic" w:hAnsi="Malgun Gothic"/>
                              <w:sz w:val="18"/>
                              <w:lang w:val="en-US"/>
                            </w:rPr>
                            <w:t>220</w:t>
                          </w:r>
                          <w:r>
                            <w:rPr>
                              <w:rFonts w:ascii="MS Gothic" w:hAnsi="MS Gothic"/>
                              <w:sz w:val="18"/>
                              <w:lang w:val="en-US"/>
                            </w:rPr>
                            <w:t>․</w:t>
                          </w:r>
                          <w:r>
                            <w:rPr>
                              <w:rFonts w:ascii="Malgun Gothic" w:hAnsi="Malgun Gothic"/>
                              <w:sz w:val="18"/>
                              <w:lang w:val="en-US"/>
                            </w:rPr>
                            <w:t>2075</w:t>
                          </w:r>
                          <w:r>
                            <w:rPr>
                              <w:rFonts w:ascii="Malgun Gothic" w:hAnsi="Malgun Gothic"/>
                              <w:spacing w:val="-38"/>
                              <w:sz w:val="18"/>
                              <w:lang w:val="en-US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lang w:val="en-US"/>
                            </w:rPr>
                            <w:instrText xml:space="preserve"> HYPERLINK "http://www.jj.ac.kr/"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Malgun Gothic" w:hAnsi="Malgun Gothic"/>
                              <w:color w:val="0000FF"/>
                              <w:sz w:val="20"/>
                              <w:u w:val="single" w:color="0000FF"/>
                              <w:lang w:val="en-US"/>
                            </w:rPr>
                            <w:t>www.jj.ac.kr</w:t>
                          </w:r>
                          <w:r>
                            <w:rPr>
                              <w:rFonts w:ascii="Malgun Gothic" w:hAnsi="Malgun Gothic"/>
                              <w:color w:val="0000FF"/>
                              <w:sz w:val="20"/>
                              <w:u w:val="single" w:color="0000FF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left:320.4pt;margin-top:29.15pt;height:46.65pt;width:222.1pt;mso-position-horizontal-relative:page;mso-position-vertical-relative:page;z-index:-251654144;mso-width-relative:page;mso-height-relative:page;" filled="f" stroked="f" coordsize="21600,21600" o:gfxdata="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vp6eq2QAAAAsBAAAPAAAAAAAAAAEAIAAAACIAAABkcnMvZG93bnJldi54bWxQSwEC&#10;FAAUAAAACACHTuJAm5jiGboBAABzAwAADgAAAAAAAAABACAAAAAo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990ABAE">
                    <w:pPr>
                      <w:spacing w:line="296" w:lineRule="exact"/>
                      <w:ind w:left="2569"/>
                      <w:rPr>
                        <w:rFonts w:ascii="Malgun Gothic"/>
                        <w:sz w:val="18"/>
                        <w:lang w:val="en-US"/>
                      </w:rPr>
                    </w:pPr>
                    <w:r>
                      <w:rPr>
                        <w:rFonts w:ascii="Malgun Gothic"/>
                        <w:sz w:val="18"/>
                        <w:lang w:val="en-US"/>
                      </w:rPr>
                      <w:t>Office of the</w:t>
                    </w:r>
                    <w:r>
                      <w:rPr>
                        <w:rFonts w:ascii="Malgun Gothic"/>
                        <w:spacing w:val="-13"/>
                        <w:sz w:val="18"/>
                        <w:lang w:val="en-US"/>
                      </w:rPr>
                      <w:t xml:space="preserve"> </w:t>
                    </w:r>
                    <w:r>
                      <w:rPr>
                        <w:rFonts w:ascii="Malgun Gothic"/>
                        <w:sz w:val="18"/>
                        <w:lang w:val="en-US"/>
                      </w:rPr>
                      <w:t>President</w:t>
                    </w:r>
                  </w:p>
                  <w:p w14:paraId="0E16F37A">
                    <w:pPr>
                      <w:spacing w:before="4" w:line="228" w:lineRule="auto"/>
                      <w:ind w:left="20" w:firstLine="28"/>
                      <w:rPr>
                        <w:rFonts w:ascii="Malgun Gothic" w:hAnsi="Malgun Gothic"/>
                        <w:sz w:val="20"/>
                        <w:lang w:val="en-US"/>
                      </w:rPr>
                    </w:pPr>
                    <w:r>
                      <w:rPr>
                        <w:rFonts w:ascii="Malgun Gothic" w:hAnsi="Malgun Gothic"/>
                        <w:sz w:val="18"/>
                        <w:lang w:val="en-US"/>
                      </w:rPr>
                      <w:t>303 Chonjam-ro, Wansan-Gu, Jeonju-si, 55069, Korea Phone 063</w:t>
                    </w:r>
                    <w:r>
                      <w:rPr>
                        <w:rFonts w:ascii="MS Gothic" w:hAnsi="MS Gothic"/>
                        <w:sz w:val="18"/>
                        <w:lang w:val="en-US"/>
                      </w:rPr>
                      <w:t>․</w:t>
                    </w:r>
                    <w:r>
                      <w:rPr>
                        <w:rFonts w:ascii="Malgun Gothic" w:hAnsi="Malgun Gothic"/>
                        <w:sz w:val="18"/>
                        <w:lang w:val="en-US"/>
                      </w:rPr>
                      <w:t>220</w:t>
                    </w:r>
                    <w:r>
                      <w:rPr>
                        <w:rFonts w:ascii="MS Gothic" w:hAnsi="MS Gothic"/>
                        <w:sz w:val="18"/>
                        <w:lang w:val="en-US"/>
                      </w:rPr>
                      <w:t>․</w:t>
                    </w:r>
                    <w:r>
                      <w:rPr>
                        <w:rFonts w:ascii="Malgun Gothic" w:hAnsi="Malgun Gothic"/>
                        <w:sz w:val="18"/>
                        <w:lang w:val="en-US"/>
                      </w:rPr>
                      <w:t>2766 Fax 063</w:t>
                    </w:r>
                    <w:r>
                      <w:rPr>
                        <w:rFonts w:ascii="MS Gothic" w:hAnsi="MS Gothic"/>
                        <w:sz w:val="18"/>
                        <w:lang w:val="en-US"/>
                      </w:rPr>
                      <w:t>․</w:t>
                    </w:r>
                    <w:r>
                      <w:rPr>
                        <w:rFonts w:ascii="Malgun Gothic" w:hAnsi="Malgun Gothic"/>
                        <w:sz w:val="18"/>
                        <w:lang w:val="en-US"/>
                      </w:rPr>
                      <w:t>220</w:t>
                    </w:r>
                    <w:r>
                      <w:rPr>
                        <w:rFonts w:ascii="MS Gothic" w:hAnsi="MS Gothic"/>
                        <w:sz w:val="18"/>
                        <w:lang w:val="en-US"/>
                      </w:rPr>
                      <w:t>․</w:t>
                    </w:r>
                    <w:r>
                      <w:rPr>
                        <w:rFonts w:ascii="Malgun Gothic" w:hAnsi="Malgun Gothic"/>
                        <w:sz w:val="18"/>
                        <w:lang w:val="en-US"/>
                      </w:rPr>
                      <w:t>2075</w:t>
                    </w:r>
                    <w:r>
                      <w:rPr>
                        <w:rFonts w:ascii="Malgun Gothic" w:hAnsi="Malgun Gothic"/>
                        <w:spacing w:val="-38"/>
                        <w:sz w:val="18"/>
                        <w:lang w:val="en-US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lang w:val="en-US"/>
                      </w:rPr>
                      <w:instrText xml:space="preserve"> HYPERLINK "http://www.jj.ac.kr/" \h </w:instrText>
                    </w:r>
                    <w:r>
                      <w:fldChar w:fldCharType="separate"/>
                    </w:r>
                    <w:r>
                      <w:rPr>
                        <w:rFonts w:ascii="Malgun Gothic" w:hAnsi="Malgun Gothic"/>
                        <w:color w:val="0000FF"/>
                        <w:sz w:val="20"/>
                        <w:u w:val="single" w:color="0000FF"/>
                        <w:lang w:val="en-US"/>
                      </w:rPr>
                      <w:t>www.jj.ac.kr</w:t>
                    </w:r>
                    <w:r>
                      <w:rPr>
                        <w:rFonts w:ascii="Malgun Gothic" w:hAnsi="Malgun Gothic"/>
                        <w:color w:val="0000FF"/>
                        <w:sz w:val="20"/>
                        <w:u w:val="single" w:color="0000FF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hjNTRkOGQ2M2Y2MTA4YzVlZmQyNjg3NzIzNDM1MjcifQ=="/>
  </w:docVars>
  <w:rsids>
    <w:rsidRoot w:val="00594763"/>
    <w:rsid w:val="002A12E9"/>
    <w:rsid w:val="00594763"/>
    <w:rsid w:val="0070364C"/>
    <w:rsid w:val="00992A7C"/>
    <w:rsid w:val="00D4220C"/>
    <w:rsid w:val="0123016A"/>
    <w:rsid w:val="05933E40"/>
    <w:rsid w:val="0AFA7422"/>
    <w:rsid w:val="4FAF5AE0"/>
    <w:rsid w:val="53EB3B30"/>
    <w:rsid w:val="67AB5824"/>
    <w:rsid w:val="76B7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바탕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ko-KR" w:eastAsia="ko-KR" w:bidi="ko-KR"/>
    </w:rPr>
  </w:style>
  <w:style w:type="paragraph" w:styleId="2">
    <w:name w:val="heading 1"/>
    <w:basedOn w:val="1"/>
    <w:qFormat/>
    <w:uiPriority w:val="1"/>
    <w:pPr>
      <w:ind w:left="257"/>
      <w:outlineLvl w:val="0"/>
    </w:pPr>
    <w:rPr>
      <w:b/>
      <w:bCs/>
      <w:sz w:val="40"/>
      <w:szCs w:val="40"/>
    </w:rPr>
  </w:style>
  <w:style w:type="paragraph" w:styleId="3">
    <w:name w:val="heading 2"/>
    <w:basedOn w:val="1"/>
    <w:qFormat/>
    <w:uiPriority w:val="1"/>
    <w:pPr>
      <w:spacing w:before="54"/>
      <w:ind w:left="257"/>
      <w:outlineLvl w:val="1"/>
    </w:pPr>
    <w:rPr>
      <w:b/>
      <w:bCs/>
      <w:sz w:val="32"/>
      <w:szCs w:val="32"/>
    </w:rPr>
  </w:style>
  <w:style w:type="paragraph" w:styleId="4">
    <w:name w:val="heading 3"/>
    <w:basedOn w:val="1"/>
    <w:qFormat/>
    <w:uiPriority w:val="1"/>
    <w:pPr>
      <w:ind w:left="1057" w:hanging="399"/>
      <w:outlineLvl w:val="2"/>
    </w:pPr>
    <w:rPr>
      <w:sz w:val="28"/>
      <w:szCs w:val="28"/>
    </w:rPr>
  </w:style>
  <w:style w:type="paragraph" w:styleId="5">
    <w:name w:val="heading 4"/>
    <w:basedOn w:val="1"/>
    <w:qFormat/>
    <w:uiPriority w:val="1"/>
    <w:pPr>
      <w:ind w:left="730"/>
      <w:outlineLvl w:val="3"/>
    </w:pPr>
    <w:rPr>
      <w:b/>
      <w:bCs/>
      <w:sz w:val="24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sz w:val="24"/>
      <w:szCs w:val="24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ind w:left="1057" w:hanging="399"/>
    </w:pPr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279</Words>
  <Characters>291</Characters>
  <Lines>2</Lines>
  <Paragraphs>1</Paragraphs>
  <TotalTime>6</TotalTime>
  <ScaleCrop>false</ScaleCrop>
  <LinksUpToDate>false</LinksUpToDate>
  <CharactersWithSpaces>306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2025-06-16T02:09:00Z</dcterms:created>
  <dc:creator>Administrator</dc:creator>
  <cp:lastModifiedBy>~</cp:lastModifiedBy>
  <cp:lastPrinted>2025-06-16T02:08:00Z</cp:lastPrinted>
  <dcterms:modified xsi:type="dcterms:W3CDTF">2025-06-16T06:43:10Z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2023-11-28T00:00:00Z</vt:filetime>
  </property>
  <property fmtid="{D5CDD505-2E9C-101B-9397-08002B2CF9AE}" pid="5" name="KSOProductBuildVer">
    <vt:lpwstr>2052-12.1.0.21541</vt:lpwstr>
  </property>
  <property fmtid="{D5CDD505-2E9C-101B-9397-08002B2CF9AE}" pid="6" name="ICV">
    <vt:lpwstr>C80B48D6417A4AB5893666E580A02D7D_13</vt:lpwstr>
  </property>
  <property fmtid="{D5CDD505-2E9C-101B-9397-08002B2CF9AE}" pid="7" name="KSOTemplateDocerSaveRecord">
    <vt:lpwstr>eyJoZGlkIjoiYmRlODYwMDhkMDY0NDcxODNmODlhMzJlYmYwNjhlMTgiLCJ1c2VySWQiOiIyMDQ3NDkxNjQifQ==</vt:lpwstr>
  </property>
</Properties>
</file>